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AB5C8">
      <w:pPr>
        <w:jc w:val="center"/>
        <w:rPr>
          <w:rFonts w:hint="eastAsia"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44"/>
          <w:szCs w:val="44"/>
          <w:lang w:val="en-US" w:eastAsia="zh-CN"/>
        </w:rPr>
        <w:t>安徽农业大学</w:t>
      </w:r>
      <w:r>
        <w:rPr>
          <w:rFonts w:hint="eastAsia" w:ascii="宋体" w:hAnsi="宋体" w:eastAsia="宋体"/>
          <w:sz w:val="44"/>
          <w:szCs w:val="44"/>
        </w:rPr>
        <w:t>成教楼装饰改造</w:t>
      </w:r>
      <w:r>
        <w:rPr>
          <w:rFonts w:hint="eastAsia" w:ascii="宋体" w:hAnsi="宋体" w:eastAsia="宋体"/>
          <w:sz w:val="44"/>
          <w:szCs w:val="44"/>
          <w:lang w:val="en-US" w:eastAsia="zh-CN"/>
        </w:rPr>
        <w:t>工程</w:t>
      </w:r>
      <w:r>
        <w:rPr>
          <w:rFonts w:hint="eastAsia" w:ascii="宋体" w:hAnsi="宋体" w:eastAsia="宋体"/>
          <w:sz w:val="44"/>
          <w:szCs w:val="44"/>
        </w:rPr>
        <w:t>答疑</w:t>
      </w:r>
    </w:p>
    <w:p w14:paraId="78500FCC">
      <w:pPr>
        <w:jc w:val="left"/>
        <w:rPr>
          <w:rFonts w:hint="default" w:ascii="宋体" w:hAnsi="宋体" w:eastAsia="宋体"/>
          <w:color w:val="0000FF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color w:val="0000FF"/>
          <w:sz w:val="32"/>
          <w:szCs w:val="32"/>
          <w:lang w:val="en-US" w:eastAsia="zh-CN"/>
        </w:rPr>
        <w:t>一、装饰答疑</w:t>
      </w:r>
    </w:p>
    <w:p w14:paraId="5B64D3AD"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1、1F/2F天花布置图（图号1F/2F-PL-02）中，天棚吊顶为600*600铝扣板，装修材料做法表中（图号ZS-05）中，无此做法，请补充。600*600铝扣板厚度，请明确。</w:t>
      </w:r>
    </w:p>
    <w:p w14:paraId="348BA09B">
      <w:pPr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5274310" cy="1308100"/>
            <wp:effectExtent l="0" t="0" r="0" b="0"/>
            <wp:docPr id="10323347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334766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5157" cy="130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0F806">
      <w:pPr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5274310" cy="1640840"/>
            <wp:effectExtent l="0" t="0" r="8890" b="10160"/>
            <wp:docPr id="95502787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027875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8401" cy="164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488D6">
      <w:pPr>
        <w:jc w:val="left"/>
        <w:rPr>
          <w:rFonts w:hint="default" w:ascii="宋体" w:hAnsi="宋体" w:eastAsia="宋体"/>
          <w:b/>
          <w:bCs/>
          <w:color w:val="EE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EE0000"/>
          <w:sz w:val="28"/>
          <w:szCs w:val="28"/>
        </w:rPr>
        <w:t>回复：</w:t>
      </w:r>
      <w:r>
        <w:rPr>
          <w:rFonts w:hint="eastAsia" w:ascii="宋体" w:hAnsi="宋体" w:eastAsia="宋体"/>
          <w:b/>
          <w:bCs/>
          <w:color w:val="EE0000"/>
          <w:sz w:val="28"/>
          <w:szCs w:val="28"/>
          <w:lang w:val="en-US" w:eastAsia="zh-CN"/>
        </w:rPr>
        <w:t>铝扣板吊顶做法大样图，厚度为1mm。</w:t>
      </w:r>
    </w:p>
    <w:p w14:paraId="74F0B59F"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、原1F、2F走廊，存在瓷砖墙裙，是否进行拆除，请明确。</w:t>
      </w:r>
    </w:p>
    <w:p w14:paraId="56066ED1">
      <w:pPr>
        <w:jc w:val="left"/>
        <w:rPr>
          <w:rFonts w:hint="eastAsia" w:ascii="宋体" w:hAnsi="宋体" w:eastAsia="宋体"/>
          <w:b/>
          <w:bCs/>
          <w:color w:val="EE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EE0000"/>
          <w:sz w:val="28"/>
          <w:szCs w:val="28"/>
        </w:rPr>
        <w:t>回复：</w:t>
      </w:r>
      <w:r>
        <w:rPr>
          <w:rFonts w:hint="eastAsia" w:ascii="宋体" w:hAnsi="宋体" w:eastAsia="宋体"/>
          <w:b/>
          <w:bCs/>
          <w:color w:val="EE0000"/>
          <w:sz w:val="28"/>
          <w:szCs w:val="28"/>
          <w:lang w:val="en-US" w:eastAsia="zh-CN"/>
        </w:rPr>
        <w:t>保留。</w:t>
      </w:r>
    </w:p>
    <w:p w14:paraId="3EDDA9DC"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、请明确，需要做装饰面（墙面-02）的房间。</w:t>
      </w:r>
    </w:p>
    <w:p w14:paraId="09DF768F">
      <w:pPr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5274310" cy="1569720"/>
            <wp:effectExtent l="0" t="0" r="8890" b="5080"/>
            <wp:docPr id="86217146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171463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1154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FB27F">
      <w:pPr>
        <w:jc w:val="left"/>
        <w:rPr>
          <w:rFonts w:hint="default" w:ascii="宋体" w:hAnsi="宋体" w:eastAsia="宋体"/>
          <w:b/>
          <w:bCs/>
          <w:color w:val="EE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EE0000"/>
          <w:sz w:val="28"/>
          <w:szCs w:val="28"/>
        </w:rPr>
        <w:t>回复：</w:t>
      </w:r>
      <w:r>
        <w:rPr>
          <w:rFonts w:hint="eastAsia" w:ascii="宋体" w:hAnsi="宋体" w:eastAsia="宋体"/>
          <w:b/>
          <w:bCs/>
          <w:color w:val="EE0000"/>
          <w:sz w:val="28"/>
          <w:szCs w:val="28"/>
          <w:lang w:val="en-US" w:eastAsia="zh-CN"/>
        </w:rPr>
        <w:t>卫生间以外所有墙面。</w:t>
      </w:r>
    </w:p>
    <w:p w14:paraId="4034B8E1"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、1F、2F楼层高度，请明确。</w:t>
      </w:r>
    </w:p>
    <w:p w14:paraId="2507E7FB">
      <w:pPr>
        <w:jc w:val="left"/>
        <w:rPr>
          <w:rFonts w:hint="default" w:ascii="宋体" w:hAnsi="宋体" w:eastAsia="宋体"/>
          <w:b/>
          <w:bCs/>
          <w:color w:val="EE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EE0000"/>
          <w:sz w:val="28"/>
          <w:szCs w:val="28"/>
        </w:rPr>
        <w:t>回复：</w:t>
      </w:r>
      <w:r>
        <w:rPr>
          <w:rFonts w:hint="eastAsia" w:ascii="宋体" w:hAnsi="宋体" w:eastAsia="宋体"/>
          <w:b/>
          <w:bCs/>
          <w:color w:val="EE0000"/>
          <w:sz w:val="28"/>
          <w:szCs w:val="28"/>
          <w:lang w:val="en-US" w:eastAsia="zh-CN"/>
        </w:rPr>
        <w:t>1F=4m 2F=3.5m</w:t>
      </w:r>
    </w:p>
    <w:p w14:paraId="1D7F8459"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、请明确，卫生间600*600防滑地砖厚度，卫生间墙砖规格、尺寸及厚度，请明确。</w:t>
      </w:r>
    </w:p>
    <w:p w14:paraId="14865F87">
      <w:pPr>
        <w:jc w:val="left"/>
        <w:rPr>
          <w:rFonts w:hint="default" w:ascii="宋体" w:hAnsi="宋体" w:eastAsia="宋体"/>
          <w:b/>
          <w:bCs/>
          <w:color w:val="EE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EE0000"/>
          <w:sz w:val="28"/>
          <w:szCs w:val="28"/>
        </w:rPr>
        <w:t>回复：</w:t>
      </w:r>
      <w:r>
        <w:rPr>
          <w:rFonts w:hint="eastAsia" w:ascii="宋体" w:hAnsi="宋体" w:eastAsia="宋体"/>
          <w:b/>
          <w:bCs/>
          <w:color w:val="EE0000"/>
          <w:sz w:val="28"/>
          <w:szCs w:val="28"/>
          <w:lang w:val="en-US" w:eastAsia="zh-CN"/>
        </w:rPr>
        <w:t>600*600*10mm防滑地砖。</w:t>
      </w:r>
    </w:p>
    <w:p w14:paraId="6E71C8BC"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、卫生间台盆柜，是否在本次招标范围内？如在，请明确台盆柜规格、尺寸及人造石厚度。</w:t>
      </w:r>
    </w:p>
    <w:p w14:paraId="26FB9097">
      <w:pPr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5274310" cy="2908300"/>
            <wp:effectExtent l="0" t="0" r="2540" b="6350"/>
            <wp:docPr id="91121249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212496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0669" cy="2911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FB1D7">
      <w:pPr>
        <w:jc w:val="left"/>
        <w:rPr>
          <w:rFonts w:hint="default" w:ascii="宋体" w:hAnsi="宋体" w:eastAsia="宋体"/>
          <w:b/>
          <w:bCs/>
          <w:color w:val="EE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EE0000"/>
          <w:sz w:val="28"/>
          <w:szCs w:val="28"/>
        </w:rPr>
        <w:t>回复：</w:t>
      </w:r>
      <w:r>
        <w:rPr>
          <w:rFonts w:hint="eastAsia" w:ascii="宋体" w:hAnsi="宋体" w:eastAsia="宋体"/>
          <w:b/>
          <w:bCs/>
          <w:color w:val="EE0000"/>
          <w:sz w:val="28"/>
          <w:szCs w:val="28"/>
          <w:lang w:val="en-US" w:eastAsia="zh-CN"/>
        </w:rPr>
        <w:t>20mm厚人造石。</w:t>
      </w:r>
    </w:p>
    <w:p w14:paraId="43843B88">
      <w:pPr>
        <w:numPr>
          <w:ilvl w:val="0"/>
          <w:numId w:val="0"/>
        </w:numPr>
        <w:jc w:val="left"/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7、请明确，一层中，门是否拆除重建。</w:t>
      </w:r>
    </w:p>
    <w:p w14:paraId="64373F1E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  <w:drawing>
          <wp:inline distT="0" distB="0" distL="114300" distR="114300">
            <wp:extent cx="5273675" cy="1588135"/>
            <wp:effectExtent l="0" t="0" r="9525" b="12065"/>
            <wp:docPr id="1" name="图片 1" descr="c989da15f094d5eb448b3f473aaf9d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989da15f094d5eb448b3f473aaf9d5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8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91A1C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  <w:drawing>
          <wp:inline distT="0" distB="0" distL="114300" distR="114300">
            <wp:extent cx="5272405" cy="1209675"/>
            <wp:effectExtent l="0" t="0" r="10795" b="9525"/>
            <wp:docPr id="2" name="图片 2" descr="0fa95b72-e1b5-40e7-b767-b31acbfae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fa95b72-e1b5-40e7-b767-b31acbfae9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24201">
      <w:pPr>
        <w:numPr>
          <w:ilvl w:val="0"/>
          <w:numId w:val="0"/>
        </w:numPr>
        <w:jc w:val="left"/>
        <w:rPr>
          <w:rFonts w:hint="default" w:ascii="宋体" w:hAnsi="宋体" w:eastAsia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回复：根据业主要求不做修改。</w:t>
      </w:r>
    </w:p>
    <w:p w14:paraId="53E414FC">
      <w:pPr>
        <w:numPr>
          <w:ilvl w:val="0"/>
          <w:numId w:val="0"/>
        </w:numPr>
        <w:jc w:val="left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</w:t>
      </w:r>
      <w:r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成品带框银镜  玻璃规格尺寸，请明确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700084E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  <w:drawing>
          <wp:inline distT="0" distB="0" distL="114300" distR="114300">
            <wp:extent cx="5269865" cy="1770380"/>
            <wp:effectExtent l="0" t="0" r="635" b="7620"/>
            <wp:docPr id="3" name="图片 3" descr="17d13424e33c3e9165e1d6b48be84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d13424e33c3e9165e1d6b48be840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CA2C3">
      <w:pPr>
        <w:numPr>
          <w:ilvl w:val="0"/>
          <w:numId w:val="0"/>
        </w:numPr>
        <w:jc w:val="left"/>
        <w:rPr>
          <w:rFonts w:hint="default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  <w:t>回复：3mm厚银镜玻璃，1.5mm玫瑰金不锈钢边框。</w:t>
      </w:r>
    </w:p>
    <w:p w14:paraId="302E3C6C">
      <w:pPr>
        <w:numPr>
          <w:ilvl w:val="0"/>
          <w:numId w:val="0"/>
        </w:numPr>
        <w:jc w:val="left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9、不锈钢</w:t>
      </w:r>
      <w:r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踢脚线厚度 ，请明确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0973F9F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  <w:drawing>
          <wp:inline distT="0" distB="0" distL="114300" distR="114300">
            <wp:extent cx="5273040" cy="1444625"/>
            <wp:effectExtent l="0" t="0" r="10160" b="3175"/>
            <wp:docPr id="4" name="图片 4" descr="3eb6f5623119d2cab2629a72b438dd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eb6f5623119d2cab2629a72b438ddb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4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1C3DB">
      <w:pPr>
        <w:numPr>
          <w:ilvl w:val="0"/>
          <w:numId w:val="0"/>
        </w:numPr>
        <w:jc w:val="left"/>
        <w:rPr>
          <w:rFonts w:hint="default" w:ascii="宋体" w:hAnsi="宋体" w:eastAsia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回复：1.2mm厚。</w:t>
      </w:r>
    </w:p>
    <w:p w14:paraId="76270C2B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10、做法说明（图号ZS-05）中，装饰材料做法表 地面-02中 水泥砂浆粘接层厚度与砂浆配比、最薄处找坡层是用砂浆还是用细石混凝土，请明确。</w:t>
      </w:r>
    </w:p>
    <w:p w14:paraId="6C12368F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  <w:drawing>
          <wp:inline distT="0" distB="0" distL="114300" distR="114300">
            <wp:extent cx="5271135" cy="1390015"/>
            <wp:effectExtent l="0" t="0" r="12065" b="6985"/>
            <wp:docPr id="5" name="图片 5" descr="a7efde31-63cd-423e-9741-b3939a4350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7efde31-63cd-423e-9741-b3939a43501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281BA">
      <w:pPr>
        <w:numPr>
          <w:ilvl w:val="0"/>
          <w:numId w:val="0"/>
        </w:numPr>
        <w:jc w:val="left"/>
        <w:rPr>
          <w:rFonts w:hint="default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  <w:t>回复：30厚1:3水泥砂浆粘结，最薄处选用30厚C25细石混凝土找坡</w:t>
      </w:r>
    </w:p>
    <w:p w14:paraId="6C05FAC3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11、做法说明（图号ZS-05）中，装饰材料做法表 墙面-01中，瓷砖专用黏贴剂厚度、20mm厚水泥砂浆找平层砂浆配比，请明确。</w:t>
      </w:r>
    </w:p>
    <w:p w14:paraId="76E3627A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  <w:drawing>
          <wp:inline distT="0" distB="0" distL="114300" distR="114300">
            <wp:extent cx="5273040" cy="1076325"/>
            <wp:effectExtent l="0" t="0" r="10160" b="3175"/>
            <wp:docPr id="6" name="图片 6" descr="704a935f-bafd-41a4-8928-40ed80608f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04a935f-bafd-41a4-8928-40ed80608fd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3D817">
      <w:pPr>
        <w:numPr>
          <w:ilvl w:val="0"/>
          <w:numId w:val="0"/>
        </w:numPr>
        <w:jc w:val="left"/>
        <w:rPr>
          <w:rFonts w:hint="default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  <w:t>回复：5厚专用黏贴剂，20mm厚1:2.5水泥砂浆找平层</w:t>
      </w:r>
    </w:p>
    <w:p w14:paraId="393C55DA">
      <w:pPr>
        <w:numPr>
          <w:ilvl w:val="0"/>
          <w:numId w:val="0"/>
        </w:numPr>
        <w:jc w:val="left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12、请补充，新建窗台板做法。</w:t>
      </w:r>
    </w:p>
    <w:p w14:paraId="4202BB98">
      <w:pPr>
        <w:numPr>
          <w:ilvl w:val="0"/>
          <w:numId w:val="0"/>
        </w:numPr>
        <w:jc w:val="left"/>
        <w:rPr>
          <w:rFonts w:hint="default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  <w:t>回复：20厚人造石，10厚专用粘接剂</w:t>
      </w:r>
    </w:p>
    <w:p w14:paraId="6B0AC8ED">
      <w:pPr>
        <w:numPr>
          <w:ilvl w:val="0"/>
          <w:numId w:val="0"/>
        </w:numPr>
        <w:jc w:val="left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13、请明确，1F楼梯间原顶做法。</w:t>
      </w:r>
    </w:p>
    <w:p w14:paraId="33A0D688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  <w:drawing>
          <wp:inline distT="0" distB="0" distL="114300" distR="114300">
            <wp:extent cx="5269230" cy="1787525"/>
            <wp:effectExtent l="0" t="0" r="1270" b="3175"/>
            <wp:docPr id="8" name="图片 8" descr="a7252983-07e0-4b97-9478-d60d2b5e0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7252983-07e0-4b97-9478-d60d2b5e06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C8E81">
      <w:pPr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  <w:t>回复：1、面层：白色无机涂料，一底两面 2、底层：腻子分遍找平</w:t>
      </w:r>
    </w:p>
    <w:p w14:paraId="7E6BDC90">
      <w:pPr>
        <w:numPr>
          <w:ilvl w:val="0"/>
          <w:numId w:val="0"/>
        </w:numPr>
        <w:jc w:val="left"/>
        <w:rPr>
          <w:rFonts w:hint="default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  <w:highlight w:val="none"/>
          <w:lang w:val="en-US" w:eastAsia="zh-CN"/>
        </w:rPr>
        <w:t>3、铲除原饰面层（对破损处进行修复）</w:t>
      </w:r>
    </w:p>
    <w:p w14:paraId="051C1575">
      <w:pPr>
        <w:numPr>
          <w:ilvl w:val="0"/>
          <w:numId w:val="0"/>
        </w:numPr>
        <w:jc w:val="left"/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14、请明确，M1824材质。</w:t>
      </w:r>
    </w:p>
    <w:p w14:paraId="2EAECC84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  <w:drawing>
          <wp:inline distT="0" distB="0" distL="114300" distR="114300">
            <wp:extent cx="5261610" cy="1136650"/>
            <wp:effectExtent l="0" t="0" r="8890" b="6350"/>
            <wp:docPr id="9" name="图片 9" descr="f301971388e94a2f9d30255806fd08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301971388e94a2f9d30255806fd081c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13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4AAA8">
      <w:pPr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color w:val="EE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EE0000"/>
          <w:sz w:val="28"/>
          <w:szCs w:val="28"/>
          <w:lang w:val="en-US" w:eastAsia="zh-CN"/>
        </w:rPr>
        <w:t>回复：90系列，壁厚2.0 8+8夹胶钢化玻璃。</w:t>
      </w:r>
    </w:p>
    <w:p w14:paraId="22422750">
      <w:pPr>
        <w:numPr>
          <w:ilvl w:val="0"/>
          <w:numId w:val="0"/>
        </w:numPr>
        <w:jc w:val="left"/>
        <w:rPr>
          <w:rFonts w:hint="eastAsia" w:ascii="宋体" w:hAnsi="宋体" w:eastAsia="宋体"/>
          <w:color w:val="EE0000"/>
          <w:sz w:val="28"/>
          <w:szCs w:val="28"/>
          <w:lang w:val="en-US" w:eastAsia="zh-CN"/>
        </w:rPr>
      </w:pPr>
    </w:p>
    <w:p w14:paraId="1203B3C6">
      <w:pPr>
        <w:numPr>
          <w:ilvl w:val="0"/>
          <w:numId w:val="0"/>
        </w:numPr>
        <w:jc w:val="left"/>
        <w:rPr>
          <w:rFonts w:hint="default" w:ascii="宋体" w:hAnsi="宋体" w:eastAsia="宋体"/>
          <w:color w:val="0000FF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color w:val="0000FF"/>
          <w:sz w:val="32"/>
          <w:szCs w:val="32"/>
          <w:lang w:val="en-US" w:eastAsia="zh-CN"/>
        </w:rPr>
        <w:t>二、安装工程</w:t>
      </w:r>
      <w:bookmarkStart w:id="0" w:name="_GoBack"/>
      <w:bookmarkEnd w:id="0"/>
    </w:p>
    <w:p w14:paraId="73048BA3">
      <w:pPr>
        <w:pStyle w:val="12"/>
        <w:widowControl/>
        <w:numPr>
          <w:ilvl w:val="0"/>
          <w:numId w:val="1"/>
        </w:numPr>
        <w:spacing w:before="0" w:beforeAutospacing="0" w:after="0" w:afterAutospacing="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本次改造范围是否仅强电系统、弱电系统改造。</w:t>
      </w:r>
    </w:p>
    <w:p w14:paraId="571DC7D4">
      <w:pPr>
        <w:pStyle w:val="12"/>
        <w:widowControl/>
        <w:spacing w:before="0" w:beforeAutospacing="0" w:after="0" w:afterAutospacing="0"/>
        <w:jc w:val="both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回复：电气部分为图纸全部内容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AL箱含AL箱计入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。</w:t>
      </w:r>
    </w:p>
    <w:p w14:paraId="065328A9">
      <w:pPr>
        <w:pStyle w:val="12"/>
        <w:widowControl/>
        <w:numPr>
          <w:ilvl w:val="0"/>
          <w:numId w:val="1"/>
        </w:numPr>
        <w:spacing w:before="0" w:beforeAutospacing="0" w:after="0" w:afterAutospacing="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强电系统本次改造范围请明确？</w:t>
      </w:r>
    </w:p>
    <w:p w14:paraId="2F181B67">
      <w:pPr>
        <w:pStyle w:val="12"/>
        <w:widowControl/>
        <w:spacing w:before="0" w:beforeAutospacing="0" w:after="0" w:afterAutospacing="0"/>
        <w:jc w:val="both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回复：楼层配电箱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AL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（含）及末端线路。</w:t>
      </w:r>
    </w:p>
    <w:p w14:paraId="37C505E7">
      <w:pPr>
        <w:pStyle w:val="12"/>
        <w:widowControl/>
        <w:numPr>
          <w:ilvl w:val="0"/>
          <w:numId w:val="1"/>
        </w:numPr>
        <w:spacing w:before="0" w:beforeAutospacing="0" w:after="0" w:afterAutospacing="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弱电系统本次改造范围请明确？</w:t>
      </w:r>
    </w:p>
    <w:p w14:paraId="0D2EC354">
      <w:pPr>
        <w:pStyle w:val="12"/>
        <w:widowControl/>
        <w:spacing w:before="0" w:beforeAutospacing="0" w:after="0" w:afterAutospacing="0"/>
        <w:jc w:val="both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回复：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不在本次招标范围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。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单独出清单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）</w:t>
      </w:r>
    </w:p>
    <w:p w14:paraId="5D7330F1">
      <w:pPr>
        <w:pStyle w:val="12"/>
        <w:widowControl/>
        <w:numPr>
          <w:ilvl w:val="0"/>
          <w:numId w:val="1"/>
        </w:numPr>
        <w:spacing w:before="0" w:beforeAutospacing="0" w:after="0" w:afterAutospacing="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卫生洁具是否按图纸计入。给水、排水是否计入？若计入请补充设计图纸。</w:t>
      </w:r>
    </w:p>
    <w:p w14:paraId="3D8B5C3E">
      <w:pPr>
        <w:pStyle w:val="12"/>
        <w:widowControl/>
        <w:spacing w:before="0" w:beforeAutospacing="0" w:after="0" w:afterAutospacing="0"/>
        <w:jc w:val="both"/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</w:rPr>
        <w:t>回复：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  <w:lang w:val="en-US" w:eastAsia="zh-CN"/>
        </w:rPr>
        <w:t>2F、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</w:rPr>
        <w:t>4F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  <w:lang w:val="en-US" w:eastAsia="zh-CN"/>
        </w:rPr>
        <w:t>大卫生间按图纸计入，3F有标注仅计女厕标注</w:t>
      </w:r>
    </w:p>
    <w:p w14:paraId="0DBAFEF5">
      <w:pPr>
        <w:pStyle w:val="12"/>
        <w:widowControl/>
        <w:numPr>
          <w:ilvl w:val="0"/>
          <w:numId w:val="1"/>
        </w:numPr>
        <w:spacing w:before="0" w:beforeAutospacing="0" w:after="0" w:afterAutospacing="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如下图弱电系统是否值班室内设备及以后计入，值班室前不在本次改造范围？</w:t>
      </w:r>
    </w:p>
    <w:p w14:paraId="2C694F12">
      <w:pPr>
        <w:pStyle w:val="12"/>
        <w:widowControl/>
        <w:spacing w:before="0" w:beforeAutospacing="0" w:after="0" w:afterAutospacing="0"/>
        <w:jc w:val="both"/>
        <w:rPr>
          <w:rFonts w:hint="eastAsia" w:ascii="宋体" w:hAnsi="宋体" w:cs="宋体"/>
          <w:b/>
          <w:bCs/>
          <w:sz w:val="36"/>
          <w:szCs w:val="36"/>
        </w:rPr>
      </w:pPr>
      <w:r>
        <w:drawing>
          <wp:inline distT="0" distB="0" distL="114300" distR="114300">
            <wp:extent cx="5269230" cy="1776095"/>
            <wp:effectExtent l="0" t="0" r="1270" b="190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7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D49B2">
      <w:pPr>
        <w:pStyle w:val="12"/>
        <w:widowControl/>
        <w:spacing w:before="0" w:beforeAutospacing="0" w:after="0" w:afterAutospacing="0"/>
        <w:jc w:val="both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回复：值班室前按80米计入，从北侧值班室走桥架接入弱电柜。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不在本次招标范围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。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单独出清单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）</w:t>
      </w:r>
    </w:p>
    <w:p w14:paraId="768E8423">
      <w:pPr>
        <w:numPr>
          <w:ilvl w:val="0"/>
          <w:numId w:val="0"/>
        </w:numPr>
        <w:jc w:val="left"/>
        <w:rPr>
          <w:rFonts w:hint="default" w:ascii="宋体" w:hAnsi="宋体" w:eastAsia="宋体"/>
          <w:color w:val="EE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16E286"/>
    <w:multiLevelType w:val="singleLevel"/>
    <w:tmpl w:val="1516E28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BmZDlmMGY0MDkxMDFiNWExNWVhM2M5ODczYzRiMGIifQ=="/>
  </w:docVars>
  <w:rsids>
    <w:rsidRoot w:val="00C2207B"/>
    <w:rsid w:val="00001050"/>
    <w:rsid w:val="00010820"/>
    <w:rsid w:val="002006A3"/>
    <w:rsid w:val="0023797D"/>
    <w:rsid w:val="00242AC0"/>
    <w:rsid w:val="00704C11"/>
    <w:rsid w:val="00843C20"/>
    <w:rsid w:val="009C64A9"/>
    <w:rsid w:val="00A5452B"/>
    <w:rsid w:val="00B3692F"/>
    <w:rsid w:val="00BF0047"/>
    <w:rsid w:val="00C2207B"/>
    <w:rsid w:val="00C76912"/>
    <w:rsid w:val="00CC33FC"/>
    <w:rsid w:val="00D55F5F"/>
    <w:rsid w:val="00D92B04"/>
    <w:rsid w:val="00DB0286"/>
    <w:rsid w:val="02494402"/>
    <w:rsid w:val="03304250"/>
    <w:rsid w:val="06A068E4"/>
    <w:rsid w:val="07F96AAF"/>
    <w:rsid w:val="0913264A"/>
    <w:rsid w:val="12063972"/>
    <w:rsid w:val="1AB05F4B"/>
    <w:rsid w:val="1B520DB0"/>
    <w:rsid w:val="1E65704C"/>
    <w:rsid w:val="24833D88"/>
    <w:rsid w:val="2A9A1A3B"/>
    <w:rsid w:val="2CD21D51"/>
    <w:rsid w:val="2EA53628"/>
    <w:rsid w:val="2F570725"/>
    <w:rsid w:val="2F6D7B74"/>
    <w:rsid w:val="30313232"/>
    <w:rsid w:val="30400EA9"/>
    <w:rsid w:val="31FD5349"/>
    <w:rsid w:val="32335040"/>
    <w:rsid w:val="331C3D26"/>
    <w:rsid w:val="36C546D4"/>
    <w:rsid w:val="3C687FDC"/>
    <w:rsid w:val="3D69400B"/>
    <w:rsid w:val="3FE756BB"/>
    <w:rsid w:val="3FE91433"/>
    <w:rsid w:val="423742D4"/>
    <w:rsid w:val="45806396"/>
    <w:rsid w:val="46417444"/>
    <w:rsid w:val="49B921AD"/>
    <w:rsid w:val="4AA20B5D"/>
    <w:rsid w:val="4D8125CD"/>
    <w:rsid w:val="4DB017E2"/>
    <w:rsid w:val="4EEF4D7A"/>
    <w:rsid w:val="4F796321"/>
    <w:rsid w:val="515F38EF"/>
    <w:rsid w:val="57081D47"/>
    <w:rsid w:val="58AE2DC2"/>
    <w:rsid w:val="59233F27"/>
    <w:rsid w:val="5DA30A1C"/>
    <w:rsid w:val="5E407839"/>
    <w:rsid w:val="5E914D18"/>
    <w:rsid w:val="5F8F18B0"/>
    <w:rsid w:val="600F58D9"/>
    <w:rsid w:val="6DE2733E"/>
    <w:rsid w:val="6FC41B61"/>
    <w:rsid w:val="71A16BC9"/>
    <w:rsid w:val="728672C6"/>
    <w:rsid w:val="747E79FA"/>
    <w:rsid w:val="74921328"/>
    <w:rsid w:val="7A6730A5"/>
    <w:rsid w:val="7D5B67C5"/>
    <w:rsid w:val="7EF8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911</Words>
  <Characters>1041</Characters>
  <Lines>3</Lines>
  <Paragraphs>1</Paragraphs>
  <TotalTime>2</TotalTime>
  <ScaleCrop>false</ScaleCrop>
  <LinksUpToDate>false</LinksUpToDate>
  <CharactersWithSpaces>1050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2025-11-28T06:30:00Z</dcterms:created>
  <dc:creator>空白 deng</dc:creator>
  <cp:lastModifiedBy>空白</cp:lastModifiedBy>
  <dcterms:modified xsi:type="dcterms:W3CDTF">2025-12-11T01:00:12Z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56D19182F4474E8AB821C5F997E1B380_12</vt:lpwstr>
  </property>
  <property fmtid="{D5CDD505-2E9C-101B-9397-08002B2CF9AE}" pid="4" name="KSOTemplateDocerSaveRecord">
    <vt:lpwstr>eyJoZGlkIjoiMWQ4NTMxMDViM2QzOWI4MzRkM2FhY2ZmNDVhYjgwMmEiLCJ1c2VySWQiOiIyMzQwODQyNDcifQ==</vt:lpwstr>
  </property>
</Properties>
</file>